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076B7" w14:textId="77777777" w:rsidR="004476B7" w:rsidRPr="00C9452B" w:rsidRDefault="004476B7" w:rsidP="004476B7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C9452B">
        <w:rPr>
          <w:rFonts w:ascii="Times New Roman" w:hAnsi="Times New Roman"/>
          <w:b/>
          <w:iCs/>
          <w:sz w:val="28"/>
          <w:szCs w:val="28"/>
        </w:rPr>
        <w:t xml:space="preserve">Муниципальное бюджетное общеобразовательное учреждение </w:t>
      </w:r>
    </w:p>
    <w:p w14:paraId="1C970A19" w14:textId="77777777" w:rsidR="004476B7" w:rsidRPr="00C9452B" w:rsidRDefault="004476B7" w:rsidP="004476B7">
      <w:pPr>
        <w:jc w:val="center"/>
        <w:rPr>
          <w:rFonts w:ascii="Times New Roman" w:hAnsi="Times New Roman"/>
          <w:iCs/>
          <w:sz w:val="28"/>
          <w:szCs w:val="28"/>
        </w:rPr>
      </w:pPr>
      <w:r w:rsidRPr="00C9452B">
        <w:rPr>
          <w:rFonts w:ascii="Times New Roman" w:hAnsi="Times New Roman"/>
          <w:b/>
          <w:iCs/>
          <w:sz w:val="28"/>
          <w:szCs w:val="28"/>
        </w:rPr>
        <w:t>«Средняя общеобразовательная школа № 4» г. Белгорода</w:t>
      </w:r>
    </w:p>
    <w:p w14:paraId="2BEC4AE1" w14:textId="42CF37F3" w:rsidR="00ED7023" w:rsidRDefault="00EA3A7D">
      <w:pPr>
        <w:spacing w:after="240"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</w:p>
    <w:p w14:paraId="23016C03" w14:textId="77777777" w:rsidR="00ED7023" w:rsidRDefault="00ED7023">
      <w:pPr>
        <w:spacing w:after="240"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</w:p>
    <w:p w14:paraId="08997381" w14:textId="77777777" w:rsidR="00ED7023" w:rsidRDefault="00ED7023">
      <w:pPr>
        <w:spacing w:after="240"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</w:p>
    <w:p w14:paraId="68D45678" w14:textId="77777777" w:rsidR="00ED7023" w:rsidRDefault="00ED7023">
      <w:pPr>
        <w:spacing w:after="240"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</w:p>
    <w:p w14:paraId="35063A65" w14:textId="77777777" w:rsidR="00ED7023" w:rsidRDefault="00ED7023">
      <w:pPr>
        <w:spacing w:after="240"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</w:p>
    <w:p w14:paraId="1B799E17" w14:textId="77777777" w:rsidR="004476B7" w:rsidRDefault="004476B7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Методическая разработка</w:t>
      </w:r>
      <w:r w:rsidR="00EA3A7D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 урока </w:t>
      </w:r>
    </w:p>
    <w:p w14:paraId="4AFB17BF" w14:textId="20A2AAA7" w:rsidR="00ED7023" w:rsidRDefault="00EA3A7D">
      <w:pPr>
        <w:spacing w:line="240" w:lineRule="auto"/>
        <w:ind w:firstLine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окружающе</w:t>
      </w:r>
      <w:r w:rsidR="004476B7">
        <w:rPr>
          <w:rFonts w:ascii="Times New Roman" w:eastAsia="Times New Roman" w:hAnsi="Times New Roman"/>
          <w:b/>
          <w:color w:val="000000"/>
          <w:sz w:val="32"/>
          <w:szCs w:val="32"/>
        </w:rPr>
        <w:t>го</w:t>
      </w:r>
      <w:r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 мир</w:t>
      </w:r>
      <w:r w:rsidR="004476B7">
        <w:rPr>
          <w:rFonts w:ascii="Times New Roman" w:eastAsia="Times New Roman" w:hAnsi="Times New Roman"/>
          <w:b/>
          <w:color w:val="000000"/>
          <w:sz w:val="32"/>
          <w:szCs w:val="32"/>
        </w:rPr>
        <w:t>а</w:t>
      </w:r>
    </w:p>
    <w:p w14:paraId="1DCAD92C" w14:textId="24976D53" w:rsidR="00ED7023" w:rsidRDefault="00EA3A7D">
      <w:pPr>
        <w:spacing w:line="240" w:lineRule="auto"/>
        <w:ind w:firstLine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32"/>
          <w:szCs w:val="32"/>
        </w:rPr>
        <w:t xml:space="preserve">УМК </w:t>
      </w:r>
      <w:r w:rsidR="004476B7">
        <w:rPr>
          <w:rFonts w:ascii="Times New Roman" w:eastAsia="Times New Roman" w:hAnsi="Times New Roman"/>
          <w:color w:val="000000"/>
          <w:sz w:val="32"/>
          <w:szCs w:val="32"/>
        </w:rPr>
        <w:t>«</w:t>
      </w:r>
      <w:r>
        <w:rPr>
          <w:rFonts w:ascii="Times New Roman" w:eastAsia="Times New Roman" w:hAnsi="Times New Roman"/>
          <w:color w:val="000000"/>
          <w:sz w:val="32"/>
          <w:szCs w:val="32"/>
        </w:rPr>
        <w:t>Школа России</w:t>
      </w:r>
      <w:r w:rsidR="004476B7">
        <w:rPr>
          <w:rFonts w:ascii="Times New Roman" w:eastAsia="Times New Roman" w:hAnsi="Times New Roman"/>
          <w:color w:val="000000"/>
          <w:sz w:val="32"/>
          <w:szCs w:val="32"/>
        </w:rPr>
        <w:t>»</w:t>
      </w:r>
      <w:r>
        <w:rPr>
          <w:rFonts w:ascii="Times New Roman" w:eastAsia="Times New Roman" w:hAnsi="Times New Roman"/>
          <w:color w:val="000000"/>
          <w:sz w:val="32"/>
          <w:szCs w:val="32"/>
        </w:rPr>
        <w:br/>
        <w:t xml:space="preserve"> 4 класс 1 часть</w:t>
      </w:r>
    </w:p>
    <w:p w14:paraId="09FA3E36" w14:textId="77777777" w:rsidR="00ED7023" w:rsidRDefault="00ED7023">
      <w:pPr>
        <w:spacing w:line="240" w:lineRule="auto"/>
        <w:ind w:firstLine="0"/>
        <w:jc w:val="left"/>
        <w:rPr>
          <w:rFonts w:ascii="Times New Roman" w:eastAsia="Times New Roman" w:hAnsi="Times New Roman"/>
          <w:sz w:val="28"/>
          <w:szCs w:val="28"/>
        </w:rPr>
      </w:pPr>
    </w:p>
    <w:p w14:paraId="60314D32" w14:textId="74D404CF" w:rsidR="00ED7023" w:rsidRDefault="004476B7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Тема: «</w:t>
      </w:r>
      <w:r w:rsidR="00EA3A7D">
        <w:rPr>
          <w:rFonts w:ascii="Times New Roman" w:eastAsia="Times New Roman" w:hAnsi="Times New Roman"/>
          <w:b/>
          <w:color w:val="000000"/>
          <w:sz w:val="32"/>
          <w:szCs w:val="32"/>
        </w:rPr>
        <w:t>Природные зоны России.</w:t>
      </w:r>
    </w:p>
    <w:p w14:paraId="5E6B5E1D" w14:textId="5E0C6EE4" w:rsidR="00ED7023" w:rsidRDefault="00EA3A7D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Зона арктических пустынь</w:t>
      </w:r>
      <w:r w:rsidR="004476B7">
        <w:rPr>
          <w:rFonts w:ascii="Times New Roman" w:eastAsia="Times New Roman" w:hAnsi="Times New Roman"/>
          <w:b/>
          <w:color w:val="000000"/>
          <w:sz w:val="32"/>
          <w:szCs w:val="32"/>
        </w:rPr>
        <w:t>»</w:t>
      </w:r>
    </w:p>
    <w:p w14:paraId="58066E67" w14:textId="77777777" w:rsidR="00ED7023" w:rsidRDefault="00EA3A7D">
      <w:pPr>
        <w:spacing w:after="240"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</w:p>
    <w:p w14:paraId="09C64687" w14:textId="77777777" w:rsidR="00ED7023" w:rsidRDefault="00ED7023">
      <w:pPr>
        <w:spacing w:after="240"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</w:p>
    <w:p w14:paraId="168C6C1B" w14:textId="77777777" w:rsidR="00ED7023" w:rsidRPr="004476B7" w:rsidRDefault="00EA3A7D">
      <w:pPr>
        <w:spacing w:after="240"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/>
      </w:r>
    </w:p>
    <w:p w14:paraId="241C1117" w14:textId="067E1CA3" w:rsidR="00ED7023" w:rsidRPr="002C7148" w:rsidRDefault="00EA3A7D">
      <w:pPr>
        <w:spacing w:line="240" w:lineRule="auto"/>
        <w:ind w:firstLine="0"/>
        <w:jc w:val="right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Автор:</w:t>
      </w:r>
      <w:r w:rsidR="002C7148" w:rsidRPr="004476B7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C7148" w:rsidRPr="002C7148">
        <w:rPr>
          <w:rFonts w:ascii="Times New Roman" w:eastAsia="Times New Roman" w:hAnsi="Times New Roman"/>
          <w:bCs/>
          <w:color w:val="000000"/>
          <w:sz w:val="28"/>
          <w:szCs w:val="28"/>
        </w:rPr>
        <w:t>Криковцова</w:t>
      </w:r>
      <w:proofErr w:type="spellEnd"/>
      <w:r w:rsidR="002C7148" w:rsidRPr="002C7148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Наталья Владимировна</w:t>
      </w:r>
    </w:p>
    <w:p w14:paraId="63C86B8E" w14:textId="77777777" w:rsidR="00ED7023" w:rsidRDefault="00EA3A7D">
      <w:pPr>
        <w:spacing w:after="240"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2C7148">
        <w:rPr>
          <w:rFonts w:ascii="Times New Roman" w:eastAsia="Times New Roman" w:hAnsi="Times New Roman"/>
          <w:bCs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</w:p>
    <w:p w14:paraId="0B68550A" w14:textId="1E06FC78" w:rsidR="004476B7" w:rsidRPr="004476B7" w:rsidRDefault="00EA3A7D" w:rsidP="004476B7">
      <w:pPr>
        <w:spacing w:after="240"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</w:p>
    <w:p w14:paraId="4BBBA4AC" w14:textId="6049D474" w:rsidR="00ED7023" w:rsidRDefault="002C7148">
      <w:pPr>
        <w:spacing w:line="240" w:lineRule="auto"/>
        <w:ind w:firstLine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Белгород</w:t>
      </w:r>
      <w:r w:rsidR="00EA3A7D">
        <w:rPr>
          <w:rFonts w:ascii="Times New Roman" w:eastAsia="Times New Roman" w:hAnsi="Times New Roman"/>
          <w:color w:val="000000"/>
          <w:sz w:val="28"/>
          <w:szCs w:val="28"/>
        </w:rPr>
        <w:t>, 202</w:t>
      </w:r>
      <w:r>
        <w:rPr>
          <w:rFonts w:ascii="Times New Roman" w:eastAsia="Times New Roman" w:hAnsi="Times New Roman"/>
          <w:color w:val="000000"/>
          <w:sz w:val="28"/>
          <w:szCs w:val="28"/>
        </w:rPr>
        <w:t>4</w:t>
      </w:r>
    </w:p>
    <w:p w14:paraId="78A9415C" w14:textId="77777777" w:rsidR="00ED7023" w:rsidRDefault="00ED7023">
      <w:pPr>
        <w:spacing w:line="240" w:lineRule="auto"/>
        <w:ind w:firstLine="0"/>
        <w:jc w:val="center"/>
        <w:rPr>
          <w:rFonts w:ascii="Times New Roman" w:eastAsia="Times New Roman" w:hAnsi="Times New Roman"/>
          <w:sz w:val="24"/>
          <w:szCs w:val="24"/>
        </w:rPr>
      </w:pPr>
    </w:p>
    <w:p w14:paraId="103D4F53" w14:textId="77777777" w:rsidR="00ED7023" w:rsidRDefault="00EA3A7D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Класс: </w:t>
      </w: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</w:p>
    <w:p w14:paraId="1B18E205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Тема урока: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природные зоны России. Зона арктических пустынь;</w:t>
      </w:r>
    </w:p>
    <w:p w14:paraId="24A39C81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Тип урока: </w:t>
      </w:r>
      <w:r>
        <w:rPr>
          <w:rFonts w:ascii="Times New Roman" w:eastAsia="Times New Roman" w:hAnsi="Times New Roman"/>
          <w:color w:val="000000"/>
          <w:sz w:val="24"/>
          <w:szCs w:val="24"/>
        </w:rPr>
        <w:t>урок открытия нового знания;</w:t>
      </w:r>
    </w:p>
    <w:p w14:paraId="33B7CDAA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Цель урока: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сформировать представление об основных формах земной поверхности России;</w:t>
      </w:r>
    </w:p>
    <w:p w14:paraId="2D59D391" w14:textId="77777777" w:rsidR="00ED7023" w:rsidRDefault="00EA3A7D">
      <w:pPr>
        <w:spacing w:line="240" w:lineRule="auto"/>
        <w:ind w:firstLine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Планируемые результаты</w:t>
      </w:r>
    </w:p>
    <w:p w14:paraId="6A162F39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Личностные УУД: </w:t>
      </w:r>
    </w:p>
    <w:p w14:paraId="701E9DD5" w14:textId="77777777" w:rsidR="00ED7023" w:rsidRDefault="00EA3A7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создание условий для развития мотивации к обучению, инициативы для изучения предмета;</w:t>
      </w:r>
    </w:p>
    <w:p w14:paraId="6199E572" w14:textId="77777777" w:rsidR="00ED7023" w:rsidRDefault="00EA3A7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создание условий для ситуации успеха;</w:t>
      </w:r>
    </w:p>
    <w:p w14:paraId="680423FF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Метапредметные УУД:</w:t>
      </w:r>
    </w:p>
    <w:p w14:paraId="01E5E8D3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Регулятивные:</w:t>
      </w:r>
    </w:p>
    <w:p w14:paraId="6C218B71" w14:textId="77777777" w:rsidR="00ED7023" w:rsidRDefault="00EA3A7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умение ставить цель для работы на уроке;</w:t>
      </w:r>
    </w:p>
    <w:p w14:paraId="5DEF4F02" w14:textId="77777777" w:rsidR="00ED7023" w:rsidRDefault="00EA3A7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умение планировать деятельность совместно с учителем;</w:t>
      </w:r>
    </w:p>
    <w:p w14:paraId="40B6F24B" w14:textId="77777777" w:rsidR="00ED7023" w:rsidRDefault="00EA3A7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умение оценивать свою деятельность, а также деятельность одноклассников.</w:t>
      </w:r>
    </w:p>
    <w:p w14:paraId="4579F6AC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Познавательные:</w:t>
      </w:r>
    </w:p>
    <w:p w14:paraId="72F8ECA3" w14:textId="77777777" w:rsidR="00ED7023" w:rsidRDefault="00EA3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умение воспринимать информацию, услышанную/прочитанную из учебника;</w:t>
      </w:r>
    </w:p>
    <w:p w14:paraId="529B2658" w14:textId="77777777" w:rsidR="00ED7023" w:rsidRDefault="00EA3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умение находить в тексте необходимую информацию;</w:t>
      </w:r>
    </w:p>
    <w:p w14:paraId="251AE4FF" w14:textId="77777777" w:rsidR="00ED7023" w:rsidRDefault="00EA3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умение сравнивать тексты учебника и тексты мультфильмов, снятых по произведению.</w:t>
      </w:r>
    </w:p>
    <w:p w14:paraId="13CFDB1D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Коммуникативные:</w:t>
      </w:r>
    </w:p>
    <w:p w14:paraId="28159E29" w14:textId="77777777" w:rsidR="00ED7023" w:rsidRDefault="00EA3A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умение строить речевое высказывание в устной форме;</w:t>
      </w:r>
    </w:p>
    <w:p w14:paraId="60614E54" w14:textId="77777777" w:rsidR="00ED7023" w:rsidRDefault="00EA3A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умение уважительно относиться к мнению своих одноклассников, а также доказывать свою точку зрения.</w:t>
      </w:r>
    </w:p>
    <w:p w14:paraId="1006D8A4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Предметные УУД:</w:t>
      </w:r>
    </w:p>
    <w:p w14:paraId="71B1C32C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Обучающиеся должны знать:</w:t>
      </w:r>
    </w:p>
    <w:p w14:paraId="4B9966A5" w14:textId="77777777" w:rsidR="00ED7023" w:rsidRDefault="00EA3A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природные зоны России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5703A4ED" w14:textId="77777777" w:rsidR="00ED7023" w:rsidRDefault="00EA3A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расположение природных зон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41DB01E6" w14:textId="77777777" w:rsidR="00ED7023" w:rsidRDefault="00EA3A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расположение арктических пустынь на карте России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09E49A51" w14:textId="77777777" w:rsidR="00ED7023" w:rsidRDefault="00EA3A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особенности природы зоны арктических пустынь;</w:t>
      </w:r>
    </w:p>
    <w:p w14:paraId="2200CD06" w14:textId="77777777" w:rsidR="00ED7023" w:rsidRDefault="00EA3A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как человек использует зону арктических пустынь;</w:t>
      </w:r>
    </w:p>
    <w:p w14:paraId="13C6307B" w14:textId="77777777" w:rsidR="00ED7023" w:rsidRDefault="00EA3A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экологические проблемы арктических пустынь.</w:t>
      </w:r>
    </w:p>
    <w:p w14:paraId="353E953B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Обучающиеся должны уметь:</w:t>
      </w:r>
    </w:p>
    <w:p w14:paraId="3CEFDB44" w14:textId="77777777" w:rsidR="00ED7023" w:rsidRDefault="00EA3A7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называть природные зоны России;</w:t>
      </w:r>
    </w:p>
    <w:p w14:paraId="58BB8995" w14:textId="77777777" w:rsidR="00ED7023" w:rsidRDefault="00EA3A7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находить на карте природные зоны России;</w:t>
      </w:r>
    </w:p>
    <w:p w14:paraId="2D99F6B7" w14:textId="77777777" w:rsidR="00ED7023" w:rsidRDefault="00EA3A7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читать легенду карты;</w:t>
      </w:r>
    </w:p>
    <w:p w14:paraId="069A9F4E" w14:textId="77777777" w:rsidR="00ED7023" w:rsidRDefault="00EA3A7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рассказывать о зоне арктических пустынь.</w:t>
      </w:r>
    </w:p>
    <w:p w14:paraId="74DE181F" w14:textId="77777777" w:rsidR="00ED7023" w:rsidRDefault="00EA3A7D">
      <w:pPr>
        <w:spacing w:line="240" w:lineRule="auto"/>
        <w:ind w:firstLine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Учебно-методическое обеспечение (средства, оборудование)</w:t>
      </w:r>
    </w:p>
    <w:p w14:paraId="07506496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Для учителя: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интерактивная доска, презентация, учебник, раздаточный материал.</w:t>
      </w:r>
    </w:p>
    <w:p w14:paraId="322F83C4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Для учеников: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учебник, тетрадь в клетку, пенал.</w:t>
      </w:r>
    </w:p>
    <w:p w14:paraId="63DED5A9" w14:textId="77777777" w:rsidR="00ED7023" w:rsidRDefault="00EA3A7D">
      <w:pPr>
        <w:spacing w:line="240" w:lineRule="auto"/>
        <w:ind w:firstLine="0"/>
        <w:rPr>
          <w:rFonts w:ascii="Times New Roman" w:eastAsia="Times New Roman" w:hAnsi="Times New Roman"/>
          <w:color w:val="000000"/>
          <w:sz w:val="24"/>
          <w:szCs w:val="24"/>
        </w:rPr>
        <w:sectPr w:rsidR="00ED7023">
          <w:pgSz w:w="11906" w:h="16838"/>
          <w:pgMar w:top="1134" w:right="850" w:bottom="1134" w:left="1701" w:header="708" w:footer="708" w:gutter="0"/>
          <w:pgNumType w:start="1"/>
          <w:cols w:space="720"/>
        </w:sect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Методы и формы работы: </w:t>
      </w:r>
      <w:r>
        <w:rPr>
          <w:rFonts w:ascii="Times New Roman" w:eastAsia="Times New Roman" w:hAnsi="Times New Roman"/>
          <w:color w:val="000000"/>
          <w:sz w:val="24"/>
          <w:szCs w:val="24"/>
        </w:rPr>
        <w:t>фронтальная работа, индивидуальная работа, беседа. </w:t>
      </w:r>
    </w:p>
    <w:p w14:paraId="76B79DF7" w14:textId="77777777" w:rsidR="00ED7023" w:rsidRDefault="00ED702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e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1"/>
        <w:gridCol w:w="1665"/>
        <w:gridCol w:w="4596"/>
        <w:gridCol w:w="3606"/>
        <w:gridCol w:w="1533"/>
        <w:gridCol w:w="1629"/>
      </w:tblGrid>
      <w:tr w:rsidR="00ED7023" w14:paraId="0F600D8D" w14:textId="77777777">
        <w:trPr>
          <w:tblHeader/>
        </w:trPr>
        <w:tc>
          <w:tcPr>
            <w:tcW w:w="1531" w:type="dxa"/>
            <w:vAlign w:val="center"/>
          </w:tcPr>
          <w:p w14:paraId="7D340A4F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665" w:type="dxa"/>
            <w:vAlign w:val="center"/>
          </w:tcPr>
          <w:p w14:paraId="507C6306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Методы, приемы работы</w:t>
            </w:r>
          </w:p>
        </w:tc>
        <w:tc>
          <w:tcPr>
            <w:tcW w:w="4596" w:type="dxa"/>
            <w:vAlign w:val="center"/>
          </w:tcPr>
          <w:p w14:paraId="4EEFAD6D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06" w:type="dxa"/>
            <w:vAlign w:val="center"/>
          </w:tcPr>
          <w:p w14:paraId="5BDD1D0A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1533" w:type="dxa"/>
            <w:vAlign w:val="center"/>
          </w:tcPr>
          <w:p w14:paraId="4CAFFECB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УУД по каждому заданию</w:t>
            </w:r>
          </w:p>
        </w:tc>
        <w:tc>
          <w:tcPr>
            <w:tcW w:w="1629" w:type="dxa"/>
            <w:vAlign w:val="center"/>
          </w:tcPr>
          <w:p w14:paraId="16CE9CBF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Средства и оборудование</w:t>
            </w:r>
          </w:p>
        </w:tc>
      </w:tr>
      <w:tr w:rsidR="00ED7023" w14:paraId="37B1F082" w14:textId="77777777">
        <w:tc>
          <w:tcPr>
            <w:tcW w:w="1531" w:type="dxa"/>
          </w:tcPr>
          <w:p w14:paraId="72F49C9B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Мотивация, самоопределение к учебной деятельности</w:t>
            </w:r>
          </w:p>
        </w:tc>
        <w:tc>
          <w:tcPr>
            <w:tcW w:w="1665" w:type="dxa"/>
          </w:tcPr>
          <w:p w14:paraId="2D28E3F7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</w:t>
            </w:r>
          </w:p>
          <w:p w14:paraId="14BE45B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86105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2CD72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46EA4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9784D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CFB8C4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Мотивация</w:t>
            </w:r>
          </w:p>
        </w:tc>
        <w:tc>
          <w:tcPr>
            <w:tcW w:w="4596" w:type="dxa"/>
          </w:tcPr>
          <w:p w14:paraId="6CF02BCA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Приветствие учащихся, проверка готовности к уроку. </w:t>
            </w:r>
          </w:p>
          <w:p w14:paraId="514DB88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DADE113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Улыбнитесь друг другу, пожелайте хорошей работы на уроке.</w:t>
            </w:r>
          </w:p>
          <w:p w14:paraId="02A0664E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Поднимите руку, кто пришёл на урок с отличным настроением. </w:t>
            </w:r>
          </w:p>
          <w:p w14:paraId="5E816DFD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Желаю, чтобы настроение к концу урока было отличным у всех!</w:t>
            </w:r>
          </w:p>
          <w:p w14:paraId="266570D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1CA677C5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Приветствие учителя, проверка готовности к уроку. </w:t>
            </w:r>
          </w:p>
          <w:p w14:paraId="394D729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32FE1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4BEC9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1C0241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363C69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Улыбаются друг другу, желают успеха.</w:t>
            </w:r>
          </w:p>
        </w:tc>
        <w:tc>
          <w:tcPr>
            <w:tcW w:w="1533" w:type="dxa"/>
          </w:tcPr>
          <w:p w14:paraId="72B853BF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К: планирование учебного сотрудничества с учителем и сверстниками. </w:t>
            </w:r>
          </w:p>
        </w:tc>
        <w:tc>
          <w:tcPr>
            <w:tcW w:w="1629" w:type="dxa"/>
          </w:tcPr>
          <w:p w14:paraId="2471AACB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Презентация Слайд 2</w:t>
            </w:r>
          </w:p>
        </w:tc>
      </w:tr>
      <w:tr w:rsidR="00ED7023" w14:paraId="772AFA35" w14:textId="77777777">
        <w:tc>
          <w:tcPr>
            <w:tcW w:w="1531" w:type="dxa"/>
          </w:tcPr>
          <w:p w14:paraId="40647EFF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Актуализация знаний, фиксирование индивидуального затруднения в пробном действии</w:t>
            </w:r>
          </w:p>
        </w:tc>
        <w:tc>
          <w:tcPr>
            <w:tcW w:w="1665" w:type="dxa"/>
          </w:tcPr>
          <w:p w14:paraId="6A68D95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366131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F6BC8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AAA3B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56765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060A6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C9A00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0D167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24B37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205D84F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4596" w:type="dxa"/>
          </w:tcPr>
          <w:p w14:paraId="6548471B" w14:textId="77777777" w:rsidR="00ED7023" w:rsidRDefault="00EA3A7D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 xml:space="preserve">Сегодня у нас на уроке полюбившиеся всем герои – миньоны. </w:t>
            </w:r>
          </w:p>
          <w:p w14:paraId="20DCD31E" w14:textId="77777777" w:rsidR="00ED7023" w:rsidRDefault="00EA3A7D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 xml:space="preserve">Кевин и Стюарт путешествуют по России. </w:t>
            </w:r>
          </w:p>
          <w:p w14:paraId="529BE67C" w14:textId="4A17A673" w:rsidR="00ED7023" w:rsidRDefault="00EA3A7D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>Кевин и Стюарт в нашей стране впервые, и им очень непонятно, почему в Астрахани тепло, а в Якутске холодно…</w:t>
            </w:r>
          </w:p>
          <w:p w14:paraId="41E612EA" w14:textId="77777777" w:rsidR="00ED7023" w:rsidRDefault="00EA3A7D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>Кто из Вас может им рассказать, почему так происходит?</w:t>
            </w:r>
          </w:p>
          <w:p w14:paraId="32707C1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</w:p>
          <w:p w14:paraId="20564DF6" w14:textId="77777777" w:rsidR="00ED7023" w:rsidRDefault="00EA3A7D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>Что такое природные зоны?</w:t>
            </w:r>
          </w:p>
          <w:p w14:paraId="29F99FA6" w14:textId="77777777" w:rsidR="00ED7023" w:rsidRDefault="00EA3A7D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>Сколько всего природных зон на территории России?</w:t>
            </w:r>
          </w:p>
        </w:tc>
        <w:tc>
          <w:tcPr>
            <w:tcW w:w="3606" w:type="dxa"/>
          </w:tcPr>
          <w:p w14:paraId="686E6F8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</w:p>
          <w:p w14:paraId="6FB89DA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</w:p>
          <w:p w14:paraId="1884D7D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</w:p>
          <w:p w14:paraId="3B58907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</w:p>
          <w:p w14:paraId="4FAC1F9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</w:p>
          <w:p w14:paraId="1945D52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</w:p>
          <w:p w14:paraId="271004F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</w:p>
          <w:p w14:paraId="2C9AC3C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</w:p>
          <w:p w14:paraId="48569465" w14:textId="77777777" w:rsidR="00ED7023" w:rsidRDefault="00EA3A7D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>Высказывают предположение.</w:t>
            </w:r>
          </w:p>
          <w:p w14:paraId="3C87C95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</w:p>
          <w:p w14:paraId="404523D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>Возникает затруднение.</w:t>
            </w:r>
          </w:p>
        </w:tc>
        <w:tc>
          <w:tcPr>
            <w:tcW w:w="1533" w:type="dxa"/>
          </w:tcPr>
          <w:p w14:paraId="377BEEC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83362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C27B4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FFE9DF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П: умение рассуждать, строить речевое высказывание в устной форме;</w:t>
            </w:r>
          </w:p>
        </w:tc>
        <w:tc>
          <w:tcPr>
            <w:tcW w:w="1629" w:type="dxa"/>
          </w:tcPr>
          <w:p w14:paraId="03BBE7C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B6A57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F7861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E0572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7D615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30C3A7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2</w:t>
            </w:r>
          </w:p>
        </w:tc>
      </w:tr>
      <w:tr w:rsidR="00ED7023" w14:paraId="61EC9F21" w14:textId="77777777">
        <w:tc>
          <w:tcPr>
            <w:tcW w:w="1531" w:type="dxa"/>
          </w:tcPr>
          <w:p w14:paraId="46CDB871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Выявление места и причины затруднения</w:t>
            </w:r>
          </w:p>
        </w:tc>
        <w:tc>
          <w:tcPr>
            <w:tcW w:w="1665" w:type="dxa"/>
          </w:tcPr>
          <w:p w14:paraId="5D29A42F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4596" w:type="dxa"/>
          </w:tcPr>
          <w:p w14:paraId="218C96D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чём возникло затруднение?</w:t>
            </w:r>
          </w:p>
          <w:p w14:paraId="2982671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B948FB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Почему возникло затруднение?</w:t>
            </w:r>
          </w:p>
        </w:tc>
        <w:tc>
          <w:tcPr>
            <w:tcW w:w="3606" w:type="dxa"/>
          </w:tcPr>
          <w:p w14:paraId="01316914" w14:textId="77777777" w:rsidR="00ED7023" w:rsidRDefault="00EA3A7D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 xml:space="preserve">Мы не знаем, какие есть природные зоны и сколько их всего. </w:t>
            </w:r>
          </w:p>
          <w:p w14:paraId="5F98D7F7" w14:textId="77777777" w:rsidR="00ED7023" w:rsidRDefault="00EA3A7D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 xml:space="preserve">Не проходили. </w:t>
            </w:r>
          </w:p>
        </w:tc>
        <w:tc>
          <w:tcPr>
            <w:tcW w:w="1533" w:type="dxa"/>
          </w:tcPr>
          <w:p w14:paraId="05A2055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9" w:type="dxa"/>
          </w:tcPr>
          <w:p w14:paraId="33B2803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D7023" w14:paraId="508B9574" w14:textId="77777777">
        <w:trPr>
          <w:trHeight w:val="715"/>
        </w:trPr>
        <w:tc>
          <w:tcPr>
            <w:tcW w:w="1531" w:type="dxa"/>
          </w:tcPr>
          <w:p w14:paraId="4DA1B231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Построение проекта выхода из затруднения</w:t>
            </w:r>
          </w:p>
        </w:tc>
        <w:tc>
          <w:tcPr>
            <w:tcW w:w="1665" w:type="dxa"/>
          </w:tcPr>
          <w:p w14:paraId="4F3DEFA5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4596" w:type="dxa"/>
          </w:tcPr>
          <w:p w14:paraId="161F71B9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Что мы должны узнать на уроке? Поставьте цель на урок. </w:t>
            </w:r>
          </w:p>
          <w:p w14:paraId="4F5A857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BE4BF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Составьте план работы на урок. </w:t>
            </w:r>
          </w:p>
        </w:tc>
        <w:tc>
          <w:tcPr>
            <w:tcW w:w="3606" w:type="dxa"/>
          </w:tcPr>
          <w:p w14:paraId="45743B1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Цель: узнать почему происходит смена природных зон. </w:t>
            </w:r>
          </w:p>
          <w:p w14:paraId="170C83D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62B248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Узнать какие бывают природные зоны;</w:t>
            </w:r>
          </w:p>
          <w:p w14:paraId="50242854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 Узнать сколько природных зон на территории России.</w:t>
            </w:r>
          </w:p>
          <w:p w14:paraId="162BF297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Узнать почему происходит смена природных зон. </w:t>
            </w:r>
          </w:p>
        </w:tc>
        <w:tc>
          <w:tcPr>
            <w:tcW w:w="1533" w:type="dxa"/>
          </w:tcPr>
          <w:p w14:paraId="2F0636B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Р: целеполагание, планирование</w:t>
            </w:r>
          </w:p>
          <w:p w14:paraId="1C6CE1B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1D0DC4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К: построение речевого высказывания в устной форме</w:t>
            </w:r>
          </w:p>
        </w:tc>
        <w:tc>
          <w:tcPr>
            <w:tcW w:w="1629" w:type="dxa"/>
          </w:tcPr>
          <w:p w14:paraId="2DA5E694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Слайд 3</w:t>
            </w:r>
          </w:p>
        </w:tc>
      </w:tr>
      <w:tr w:rsidR="00ED7023" w14:paraId="5A4AFBEF" w14:textId="77777777">
        <w:trPr>
          <w:trHeight w:val="58"/>
        </w:trPr>
        <w:tc>
          <w:tcPr>
            <w:tcW w:w="1531" w:type="dxa"/>
          </w:tcPr>
          <w:p w14:paraId="15F16D3E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Реализация построенного проекта</w:t>
            </w:r>
          </w:p>
        </w:tc>
        <w:tc>
          <w:tcPr>
            <w:tcW w:w="1665" w:type="dxa"/>
          </w:tcPr>
          <w:p w14:paraId="69F89EC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1F09F3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719208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картой</w:t>
            </w:r>
          </w:p>
          <w:p w14:paraId="6A00C3B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602B1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6610A9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DEF28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0C0CE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58A3A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8C444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23E0C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73511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F9CF0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88B8F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22D42E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6BBFC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AA044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A73B5D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14F2D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B42EB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57106D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C1F155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831BF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D4159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A4D134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EA5BD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D161E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A4BF5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4E4FB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540B4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414B54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учителя</w:t>
            </w:r>
          </w:p>
          <w:p w14:paraId="51F3B99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24D60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33155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0C6AC2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C7568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4FEE6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77AED4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EE2F5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9ACEF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02693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8C3A0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в рабочих листах</w:t>
            </w:r>
          </w:p>
          <w:p w14:paraId="149A00F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24046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C8F8B8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учителя</w:t>
            </w:r>
          </w:p>
          <w:p w14:paraId="03FA91E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EBAE87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75BA0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66EAEB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311B8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F94E9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4A2865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Упражнение в рабочих листах.</w:t>
            </w:r>
          </w:p>
          <w:p w14:paraId="63FC5D1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8D2B1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BB712B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Работа с картой</w:t>
            </w:r>
          </w:p>
          <w:p w14:paraId="66F1479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54B5A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C90E2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2FA84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57B70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14B47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Упражнение </w:t>
            </w:r>
          </w:p>
          <w:p w14:paraId="215B68C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Рабочий лист</w:t>
            </w:r>
          </w:p>
          <w:p w14:paraId="4ACEB12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66F9E8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3218E1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953E0B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1E1A63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B1CFD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7E3DD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186FA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8012D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5F8C4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959F9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1934B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08DCF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11402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D6E4F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11ADEE6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картой</w:t>
            </w:r>
          </w:p>
          <w:p w14:paraId="5EE61178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Рабочий лист</w:t>
            </w:r>
          </w:p>
          <w:p w14:paraId="3B39025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51C4E2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EDFF2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учителя</w:t>
            </w:r>
          </w:p>
          <w:p w14:paraId="3A61AF9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0991D0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96" w:type="dxa"/>
          </w:tcPr>
          <w:p w14:paraId="1CFB56B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Давайте приступим к реализации нашего плана.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Откройте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карту на стр. 72-73.</w:t>
            </w:r>
          </w:p>
          <w:p w14:paraId="713B1ED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Рассмотрите карту. Прочитайте легенду карты. О чём в ней говорится?</w:t>
            </w:r>
          </w:p>
          <w:p w14:paraId="041A44C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ECDE5C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F5E34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1E0EA9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Сколько природных зон видим на карте?</w:t>
            </w:r>
          </w:p>
          <w:p w14:paraId="132555B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A57268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6DCDF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83CDD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A7D22D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ADD17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048BF4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1DE0D56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Рассмотрите высказывания Кевина и Стюарта по результатам изучения карты природных зон. Как вы думаете, кто из них прав? </w:t>
            </w:r>
          </w:p>
          <w:p w14:paraId="0EB2653A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Кевин: выделяют основные природные зоны: арктические пустыни, тундра, тайга, смешанные и широколиственные леса, степи, пустыни, субтропики, лесотундра, лесостепь, полупустыни. </w:t>
            </w:r>
          </w:p>
          <w:p w14:paraId="6CE21266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Стюарт: различают основные природные зоны: арктические пустыни, тундра, тайга, смешанные и широколиственные леса,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степи, пустыни, субтропики. И промежуточные природные зоны: лесотундра, лесостепь, полупустыни. </w:t>
            </w:r>
          </w:p>
          <w:p w14:paraId="37E8B2F7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Проверьте мнения героев и свои с учебником (стр. 74).</w:t>
            </w:r>
          </w:p>
          <w:p w14:paraId="7526746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4BDED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Молодцы! Действительно, в направлении с севера на юг в нашей стране сменяются несколько природных зон - арктические пустыни, тундра, тайга, смешанные и широколиственные леса, степи, пустыни, субтропики – и это только основные природные зоны. Но природа меняется постепенно, потому начали различать между тундрой и тайгой – лесотундру, между лесами и степями – лесостепи, а между степями и пустынями – полупустыни.</w:t>
            </w:r>
          </w:p>
          <w:p w14:paraId="7CAFE4A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E37D4A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Выполните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задание в рабочих листах.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C4A305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Распределите природные зоны на две группы. </w:t>
            </w:r>
          </w:p>
          <w:p w14:paraId="752E274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6A5579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Смена природных зон происходит из-за неравномерности нагревания солнцем разных участков Земли. Давайте рассмотрим схему и подумаем, какие части будут прогреты лучше, а какие останутся более холодными. </w:t>
            </w:r>
          </w:p>
          <w:p w14:paraId="101CEC8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AAE03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669854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Молодцы! Выполните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задание в рабочих листах.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Раскрасьте цветными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карандашами схему нагревания поверхности Земли Солнцем. </w:t>
            </w:r>
          </w:p>
          <w:p w14:paraId="492A33E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1619BA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Вернёмся к карте, как вы думаете, почему зона гор раскрашена в отдельный цвет. </w:t>
            </w:r>
          </w:p>
          <w:p w14:paraId="31E5FB98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Смена природных зон прослеживается на равнинах, а в горах природа будет изменяться от высоты, это называется высотной поясностью.  </w:t>
            </w:r>
          </w:p>
          <w:p w14:paraId="5EF1B5F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DF4E2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Составьте определение понятия высокая поясность. </w:t>
            </w:r>
          </w:p>
          <w:p w14:paraId="06C509B4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его в рабочий лист.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14:paraId="5011FD6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D334F67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Сегодня на уроке мы начнем рассматривать природную зону – арктические пустыни. </w:t>
            </w:r>
          </w:p>
          <w:p w14:paraId="147A0D5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95EA42A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Рассмотрите карту. Каким цветом обозначены арктические пустыни?</w:t>
            </w:r>
          </w:p>
          <w:p w14:paraId="2ECCA5C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00271E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Верно, Арктика – это часть Земли, которая примыкает к Северному полюсу. Она включает в себя Северный Ледовитый океан, со всеми его островами и окраинами материков. </w:t>
            </w:r>
          </w:p>
          <w:p w14:paraId="2CE99EB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7A8CDA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Запишите в рабочий лист какие острова входят в природную зону арктических пустынь.</w:t>
            </w:r>
          </w:p>
          <w:p w14:paraId="0D7A4DC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06A92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95140B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Солнце в этих краях не поднимается над горизонтом, его лучи лишь скользят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поверхности, именно поэтому земля здесь не успевает прогреваться. И океан, и острова покрыты толстым слоем льда, который достигает несколько метров в глубину. </w:t>
            </w:r>
          </w:p>
          <w:p w14:paraId="4C2EA4A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46FF037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Всю зиму в арктических пустынях ночь. В небе светит луна и звезды. Иногда можно увидеть красивое полярное сияние, которое может освещать настолько, что можно будет даже читать при таком свете. </w:t>
            </w:r>
          </w:p>
          <w:p w14:paraId="455F3B6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Летом наступает полярный день. Несколько месяцев подряд круглые сутки светло. Солнце не уходят за горизонт. Но и температура на поверхности не поднимается. Она достигает лишь нескольких градусов выше нуля.</w:t>
            </w:r>
          </w:p>
          <w:p w14:paraId="7175EA6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53AF50E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7BFB11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FAA7C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Открывают учебник.</w:t>
            </w:r>
          </w:p>
          <w:p w14:paraId="2E02B1D7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Читают легенду карты. </w:t>
            </w:r>
          </w:p>
          <w:p w14:paraId="386D625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ней говорится о обозначениях природных зон. Показано каким цветом какая природная зона отмечена. </w:t>
            </w:r>
          </w:p>
          <w:p w14:paraId="576195C4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 природных зон: арктические пустыни, тундра, лесотундра, тайга, смешанные леса, широколиственные леса, лесостепи, степи, полупустыни и пустыни, субтропические леса, смешанные леса Дальнего Востока.</w:t>
            </w:r>
          </w:p>
          <w:p w14:paraId="55BB5FF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05D3F7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4580BD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0CC55D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05B4D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7F70AC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660F8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56E523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55976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29CED9B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Высказывают предположение.</w:t>
            </w:r>
          </w:p>
          <w:p w14:paraId="495421D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A2D00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012983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667EB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186C1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2F7122F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 мнение с учебником – стр. 74. </w:t>
            </w:r>
          </w:p>
          <w:p w14:paraId="4B816386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Правильно сказал Стюарт. </w:t>
            </w:r>
          </w:p>
          <w:p w14:paraId="3DD3EC5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61E853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E9975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6021A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F7C1D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D4E59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79D04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38845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93904A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750DE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4A250F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08367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01D87C9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задание в рабочих листах. </w:t>
            </w:r>
          </w:p>
          <w:p w14:paraId="57EEF1B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4BC56E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85E5F5D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Открывают учебник на стр. 74.</w:t>
            </w:r>
          </w:p>
          <w:p w14:paraId="677D5A4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Больше прогрета зона экватора, менее прогреты северные районы, потому что луч Солнца скользит по поверхности, а не падает прямо. </w:t>
            </w:r>
          </w:p>
          <w:p w14:paraId="4EFC904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A371E9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9DBFA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Выполняют задание в рабочих листах. </w:t>
            </w:r>
          </w:p>
          <w:p w14:paraId="21CD5A7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14F61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321FF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01C689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Предлагают варианты.</w:t>
            </w:r>
          </w:p>
          <w:p w14:paraId="122A544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EF1D5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44DF9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42164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5E19E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013B67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4BB218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Высокая поясность – смена природных условий в горах. </w:t>
            </w:r>
          </w:p>
          <w:p w14:paraId="55FC2BD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2AD13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A9EDD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166BC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30C7B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66ABA4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7A21B8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Голубым цветом.</w:t>
            </w:r>
          </w:p>
          <w:p w14:paraId="336C727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6F811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B91F7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F9ABB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3E6DB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04E41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AE5C6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31BE1E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B6A99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Новая Земля, Земля Франса-Иосифа, Северная Земля, Новосибирские острова, остров Врангеля. </w:t>
            </w:r>
          </w:p>
        </w:tc>
        <w:tc>
          <w:tcPr>
            <w:tcW w:w="1533" w:type="dxa"/>
          </w:tcPr>
          <w:p w14:paraId="2D941E8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640EB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7963F8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0EFF59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П: анализ карты природных зон</w:t>
            </w:r>
          </w:p>
          <w:p w14:paraId="7C66B7B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A3FFFE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К: построение речевого высказывания в устной форме;</w:t>
            </w:r>
          </w:p>
          <w:p w14:paraId="2DA0727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53113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C9809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561D0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A58EE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67440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AA794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BFC1287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П: анализ выводов</w:t>
            </w:r>
          </w:p>
          <w:p w14:paraId="105FAE8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B7DAB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54F997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BF606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DE1C75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A8A3A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59C0C9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9C20E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П: умение извлекать информацию из текста учебника</w:t>
            </w:r>
          </w:p>
          <w:p w14:paraId="66A5FC4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8CD086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CC7A5D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31135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BF2D2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434B88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59871E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55A63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4D6983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79B83E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20E92D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П: классификация объектов на группы</w:t>
            </w:r>
          </w:p>
          <w:p w14:paraId="4D9E212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6B1C7A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П: анализ информации, представленной в схеме</w:t>
            </w:r>
          </w:p>
          <w:p w14:paraId="1630547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24C1B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27EEE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П: умение представить информацию в знаковой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форме в виде схемы.</w:t>
            </w:r>
          </w:p>
          <w:p w14:paraId="6F041B6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9D482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E6612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2AE71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8F0653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9673B6E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П: осознанное построение речевого высказывания в письменной форме</w:t>
            </w:r>
          </w:p>
          <w:p w14:paraId="185FC60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D3BBC1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7AB091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7883ED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DFEAF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45E14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E0D2B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0163F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65DE1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06EC6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BA72A05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П: умение работать с картами природных зон</w:t>
            </w:r>
          </w:p>
        </w:tc>
        <w:tc>
          <w:tcPr>
            <w:tcW w:w="1629" w:type="dxa"/>
          </w:tcPr>
          <w:p w14:paraId="7703C10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121B9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BA34AB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4</w:t>
            </w:r>
          </w:p>
          <w:p w14:paraId="05836DC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16FCC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2EB37F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CE5C3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B3817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07A9EE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2DDFC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EDA3A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AB8AB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F57AE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78C36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EC944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01C73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C44EEF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8F321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82AD4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3F14F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138E1D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5</w:t>
            </w:r>
          </w:p>
          <w:p w14:paraId="573FAE3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0BC0A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EBDCB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57ECB2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C4417B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4DC58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1A0B3C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1D8EF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018F7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0EA8EE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78357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A6F28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B269D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93970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14CDC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327A2B6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6-12</w:t>
            </w:r>
          </w:p>
          <w:p w14:paraId="329A024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560F5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96991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7C4BE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47854A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554B7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E3BD26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80323D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82BCF5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Рабочий лист</w:t>
            </w:r>
          </w:p>
          <w:p w14:paraId="2197D24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6ACE6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7C17E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AD1F3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93E40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9F2F5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13</w:t>
            </w:r>
          </w:p>
          <w:p w14:paraId="68E7034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17688C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68F72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DF79D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5272D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0C895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5FE4D7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7ED925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Рабочий лист</w:t>
            </w:r>
          </w:p>
          <w:p w14:paraId="4012CB9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C1A745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ED344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FC1E8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2BEF7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E8F956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56482F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14</w:t>
            </w:r>
          </w:p>
          <w:p w14:paraId="1C00133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9ED2F1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35767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0E10D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A8D3A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CBCB49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Рабочий лист</w:t>
            </w:r>
          </w:p>
          <w:p w14:paraId="27429CC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84DEC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62338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5FC2B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7BCFBC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140EA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84200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15</w:t>
            </w:r>
          </w:p>
          <w:p w14:paraId="6BCE495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E09EC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37B15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9A9B1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16</w:t>
            </w:r>
          </w:p>
          <w:p w14:paraId="603D78D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51604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E7D9B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980B5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F8A60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3056F9F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17</w:t>
            </w:r>
          </w:p>
          <w:p w14:paraId="7297F8E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33D2F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301D2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DA2998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18</w:t>
            </w:r>
          </w:p>
          <w:p w14:paraId="6A7A854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59006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71BEB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4AF6FF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19</w:t>
            </w:r>
          </w:p>
          <w:p w14:paraId="4966402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2B6E1B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FE1E5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DFE3C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73204DD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20-22</w:t>
            </w:r>
          </w:p>
          <w:p w14:paraId="24F1555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64009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78533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21</w:t>
            </w:r>
          </w:p>
          <w:p w14:paraId="5F1E1A9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0EEB4A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951B1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3C686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7E936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E9ED8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D7023" w14:paraId="0ECCDDEC" w14:textId="77777777">
        <w:trPr>
          <w:trHeight w:val="1557"/>
        </w:trPr>
        <w:tc>
          <w:tcPr>
            <w:tcW w:w="1531" w:type="dxa"/>
          </w:tcPr>
          <w:p w14:paraId="09AFE522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Первичное закрепление с проговариванием во внешней речи</w:t>
            </w:r>
          </w:p>
        </w:tc>
        <w:tc>
          <w:tcPr>
            <w:tcW w:w="1665" w:type="dxa"/>
          </w:tcPr>
          <w:p w14:paraId="3BF5ECA5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Групповая или парная работа</w:t>
            </w:r>
          </w:p>
          <w:p w14:paraId="64843E9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633AF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D91FF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Демонстрация изображений</w:t>
            </w:r>
          </w:p>
        </w:tc>
        <w:tc>
          <w:tcPr>
            <w:tcW w:w="4596" w:type="dxa"/>
          </w:tcPr>
          <w:p w14:paraId="59AB4C12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Поработайте в парах или группах. Изучите текст учебника на стр. 80, 81. Заполните рабочие листы. </w:t>
            </w:r>
          </w:p>
          <w:p w14:paraId="1B92417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E6D796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Представьте классу свои результаты. </w:t>
            </w:r>
          </w:p>
          <w:p w14:paraId="36E96F68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Расскажите о жизни в ледяной пустыне. </w:t>
            </w:r>
          </w:p>
          <w:p w14:paraId="3463C16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 представлении результатов одной из групп на экране показываем картинки. </w:t>
            </w:r>
          </w:p>
          <w:p w14:paraId="7200218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12207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74743D89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Изучают текст учебника о жизни в ледяной пустыне (арктических пустынях) и выполняют задание в рабочих листах. </w:t>
            </w:r>
          </w:p>
          <w:p w14:paraId="2A69957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98219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4D878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результатах работы в группе</w:t>
            </w:r>
          </w:p>
        </w:tc>
        <w:tc>
          <w:tcPr>
            <w:tcW w:w="1533" w:type="dxa"/>
          </w:tcPr>
          <w:p w14:paraId="0B543E0D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К: умение работать в парах/группах</w:t>
            </w:r>
          </w:p>
          <w:p w14:paraId="39DD38A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6D29CBA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К: умение уважительно относиться к мнению одноклассника.</w:t>
            </w:r>
          </w:p>
        </w:tc>
        <w:tc>
          <w:tcPr>
            <w:tcW w:w="1629" w:type="dxa"/>
          </w:tcPr>
          <w:p w14:paraId="08D391C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8BF25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DC707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D32094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95B31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03833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Слайды 24-36</w:t>
            </w:r>
          </w:p>
        </w:tc>
      </w:tr>
      <w:tr w:rsidR="00ED7023" w14:paraId="338963A2" w14:textId="77777777">
        <w:trPr>
          <w:trHeight w:val="1557"/>
        </w:trPr>
        <w:tc>
          <w:tcPr>
            <w:tcW w:w="1531" w:type="dxa"/>
          </w:tcPr>
          <w:p w14:paraId="646A6885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Включение в систему знаний и повторение</w:t>
            </w:r>
          </w:p>
        </w:tc>
        <w:tc>
          <w:tcPr>
            <w:tcW w:w="1665" w:type="dxa"/>
          </w:tcPr>
          <w:p w14:paraId="6138A296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учителя</w:t>
            </w:r>
          </w:p>
          <w:p w14:paraId="54C2406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2D056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9345E43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110C2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0B150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324226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2083C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6BFFD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42F528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8C3EAC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11C52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7C6521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48617F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учителя</w:t>
            </w:r>
          </w:p>
          <w:p w14:paraId="19D12BDE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Демонстрация изображений</w:t>
            </w:r>
          </w:p>
        </w:tc>
        <w:tc>
          <w:tcPr>
            <w:tcW w:w="4596" w:type="dxa"/>
          </w:tcPr>
          <w:p w14:paraId="088C984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Люди осваивают Арктику, узнают о жизни, деятельности животных, о разнообразии растений, строят научные станции, но из-за этого освоения, к сожалению, страдает природа. Здесь возникли сложные экологические проблемы. Долгие годы люди охотились на белых медведей и моржей, что привело к сокращению численности животных, и даже были занесены в Красную книгу России. </w:t>
            </w:r>
          </w:p>
          <w:p w14:paraId="14B9965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Также, в морях Арктики люди занимаются рыболовством, и не допуская возможности сохранения популяции рыб. </w:t>
            </w:r>
          </w:p>
          <w:p w14:paraId="2ECA095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Проблема мусора, здесь стоит также остро, как в районах, где проживает огромное количество людей. С различных судов в воду и на берега попадает мусор, а на некоторых северных островах люди даже устроили свалки мусора (опасных отходов). </w:t>
            </w:r>
          </w:p>
          <w:p w14:paraId="17D5E245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562E5D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Государство пытается защитить столь отдаленные и невообразимо красивые районы нашей страны, сейчас проводится «генеральная уборка Арктики» от мусора, также создан заповедник «Остров Врангеля» и многие другие проекты по охране и защите животного и растительного мира Арктики. </w:t>
            </w:r>
          </w:p>
        </w:tc>
        <w:tc>
          <w:tcPr>
            <w:tcW w:w="3606" w:type="dxa"/>
          </w:tcPr>
          <w:p w14:paraId="1C3D493B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Слушают информацию от учителя</w:t>
            </w:r>
          </w:p>
        </w:tc>
        <w:tc>
          <w:tcPr>
            <w:tcW w:w="1533" w:type="dxa"/>
          </w:tcPr>
          <w:p w14:paraId="762F0CAF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П: умение воспринимать информацию из рассказа учителя</w:t>
            </w:r>
          </w:p>
        </w:tc>
        <w:tc>
          <w:tcPr>
            <w:tcW w:w="1629" w:type="dxa"/>
          </w:tcPr>
          <w:p w14:paraId="060694E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58A469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4C2FA4D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37</w:t>
            </w:r>
          </w:p>
          <w:p w14:paraId="270947F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19DEF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8A76B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F999B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8B84CF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72C5E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61FEEF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1E3EDD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D5E575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48664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88F0A2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384693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C45DB0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4AD719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2A895C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E47FD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0A1B47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4C52C0B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B374CC8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Слайд 38</w:t>
            </w:r>
          </w:p>
        </w:tc>
      </w:tr>
      <w:tr w:rsidR="00ED7023" w14:paraId="64289393" w14:textId="77777777">
        <w:trPr>
          <w:trHeight w:val="715"/>
        </w:trPr>
        <w:tc>
          <w:tcPr>
            <w:tcW w:w="1531" w:type="dxa"/>
          </w:tcPr>
          <w:p w14:paraId="38C00290" w14:textId="77777777" w:rsidR="00ED7023" w:rsidRDefault="00EA3A7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Подведение итогов, информация о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домашнем задании</w:t>
            </w:r>
          </w:p>
        </w:tc>
        <w:tc>
          <w:tcPr>
            <w:tcW w:w="1665" w:type="dxa"/>
          </w:tcPr>
          <w:p w14:paraId="392F177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Фронтальная работа</w:t>
            </w:r>
          </w:p>
          <w:p w14:paraId="5EA32EA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42A0E1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229F25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4596" w:type="dxa"/>
          </w:tcPr>
          <w:p w14:paraId="43402C40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Расскажите о природной зоне арктические пустыни по плану на стр. 71 учебника.</w:t>
            </w:r>
          </w:p>
          <w:p w14:paraId="0FEE7CFA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4B3D419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Рассказывают о природной зоне по плану: </w:t>
            </w:r>
          </w:p>
          <w:p w14:paraId="080ADFC2" w14:textId="77777777" w:rsidR="00ED7023" w:rsidRDefault="00EA3A7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Название и изображение на карте.</w:t>
            </w:r>
          </w:p>
          <w:p w14:paraId="2436C00A" w14:textId="77777777" w:rsidR="00ED7023" w:rsidRDefault="00EA3A7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природы (условия неживой природы, живые существа, взаимосвязи в природе).</w:t>
            </w:r>
          </w:p>
          <w:p w14:paraId="6371F9B3" w14:textId="77777777" w:rsidR="00ED7023" w:rsidRDefault="00EA3A7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природы данной зоны человеком.</w:t>
            </w:r>
          </w:p>
          <w:p w14:paraId="26853F77" w14:textId="77777777" w:rsidR="00ED7023" w:rsidRDefault="00EA3A7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Экологические проблемы и охрана природы. </w:t>
            </w:r>
          </w:p>
        </w:tc>
        <w:tc>
          <w:tcPr>
            <w:tcW w:w="1533" w:type="dxa"/>
          </w:tcPr>
          <w:p w14:paraId="60E0803C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К: построение речевого высказыван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ия в устной форме</w:t>
            </w:r>
          </w:p>
          <w:p w14:paraId="1FA46CFE" w14:textId="77777777" w:rsidR="00ED7023" w:rsidRDefault="00ED7023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1F61508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П: познавательная и эмоциональная рефлексия</w:t>
            </w:r>
          </w:p>
        </w:tc>
        <w:tc>
          <w:tcPr>
            <w:tcW w:w="1629" w:type="dxa"/>
          </w:tcPr>
          <w:p w14:paraId="589195B1" w14:textId="77777777" w:rsidR="00ED7023" w:rsidRDefault="00EA3A7D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Слайд 39</w:t>
            </w:r>
          </w:p>
        </w:tc>
      </w:tr>
    </w:tbl>
    <w:p w14:paraId="03B24AF1" w14:textId="77777777" w:rsidR="00ED7023" w:rsidRDefault="00ED7023">
      <w:pPr>
        <w:spacing w:line="240" w:lineRule="auto"/>
        <w:ind w:firstLine="0"/>
        <w:rPr>
          <w:rFonts w:ascii="Times New Roman" w:eastAsia="Times New Roman" w:hAnsi="Times New Roman"/>
          <w:sz w:val="96"/>
          <w:szCs w:val="96"/>
        </w:rPr>
      </w:pPr>
    </w:p>
    <w:sectPr w:rsidR="00ED7023">
      <w:pgSz w:w="16838" w:h="11906" w:orient="landscape"/>
      <w:pgMar w:top="709" w:right="1134" w:bottom="85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1E24"/>
    <w:multiLevelType w:val="multilevel"/>
    <w:tmpl w:val="1D6ACF4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F790A7D"/>
    <w:multiLevelType w:val="multilevel"/>
    <w:tmpl w:val="098EC97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BD95CCB"/>
    <w:multiLevelType w:val="multilevel"/>
    <w:tmpl w:val="49D4D93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11849F5"/>
    <w:multiLevelType w:val="multilevel"/>
    <w:tmpl w:val="DC4E49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4683"/>
    <w:multiLevelType w:val="multilevel"/>
    <w:tmpl w:val="B9E8699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C2D5201"/>
    <w:multiLevelType w:val="multilevel"/>
    <w:tmpl w:val="8F04165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8B16CD1"/>
    <w:multiLevelType w:val="multilevel"/>
    <w:tmpl w:val="AF74A99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023"/>
    <w:rsid w:val="002C7148"/>
    <w:rsid w:val="004476B7"/>
    <w:rsid w:val="00EA3A7D"/>
    <w:rsid w:val="00ED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08499"/>
  <w15:docId w15:val="{23D4C2AD-A448-48B6-9E9C-C6153FE5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C51"/>
    <w:rPr>
      <w:rFonts w:cs="Times New Roma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Документы"/>
    <w:basedOn w:val="a"/>
    <w:link w:val="a5"/>
    <w:qFormat/>
    <w:rsid w:val="002B713C"/>
    <w:rPr>
      <w:rFonts w:ascii="Times New Roman" w:hAnsi="Times New Roman"/>
      <w:sz w:val="28"/>
    </w:rPr>
  </w:style>
  <w:style w:type="character" w:customStyle="1" w:styleId="a5">
    <w:name w:val="Документы Знак"/>
    <w:basedOn w:val="a0"/>
    <w:link w:val="a4"/>
    <w:rsid w:val="002B713C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144A43"/>
    <w:pPr>
      <w:ind w:left="720"/>
      <w:contextualSpacing/>
    </w:pPr>
  </w:style>
  <w:style w:type="table" w:styleId="a7">
    <w:name w:val="Table Grid"/>
    <w:basedOn w:val="a1"/>
    <w:uiPriority w:val="39"/>
    <w:rsid w:val="00144A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8C3801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20639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styleId="aa">
    <w:name w:val="Strong"/>
    <w:basedOn w:val="a0"/>
    <w:uiPriority w:val="22"/>
    <w:qFormat/>
    <w:rsid w:val="0020639D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062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62A1"/>
    <w:rPr>
      <w:rFonts w:ascii="Segoe UI" w:eastAsia="Calibri" w:hAnsi="Segoe UI" w:cs="Segoe UI"/>
      <w:sz w:val="18"/>
      <w:szCs w:val="18"/>
    </w:rPr>
  </w:style>
  <w:style w:type="paragraph" w:customStyle="1" w:styleId="c3">
    <w:name w:val="c3"/>
    <w:basedOn w:val="a"/>
    <w:rsid w:val="0047512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c0">
    <w:name w:val="c0"/>
    <w:basedOn w:val="a0"/>
    <w:rsid w:val="00475123"/>
  </w:style>
  <w:style w:type="character" w:customStyle="1" w:styleId="c9">
    <w:name w:val="c9"/>
    <w:basedOn w:val="a0"/>
    <w:rsid w:val="00475123"/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AqD0zEE6jAO0EveEVtV8V/xAyQ==">CgMxLjAyCGguZ2pkZ3hzOAByITFkWmVPY0lrbk96Tk1zeGhIbTF1cUMzUVFFczhEWm4wbg==</go:docsCustomData>
</go:gDocsCustomXmlDataStorage>
</file>

<file path=customXml/itemProps1.xml><?xml version="1.0" encoding="utf-8"?>
<ds:datastoreItem xmlns:ds="http://schemas.openxmlformats.org/officeDocument/2006/customXml" ds:itemID="{D044FC7C-996B-4C9D-9035-808A32DD3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Денис Криковцов</cp:lastModifiedBy>
  <cp:revision>3</cp:revision>
  <dcterms:created xsi:type="dcterms:W3CDTF">2024-04-26T09:02:00Z</dcterms:created>
  <dcterms:modified xsi:type="dcterms:W3CDTF">2024-04-26T09:08:00Z</dcterms:modified>
</cp:coreProperties>
</file>